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CD8" w:rsidRDefault="00EB5CD8" w:rsidP="007A2FAA">
      <w:pPr>
        <w:spacing w:after="0" w:line="360" w:lineRule="auto"/>
        <w:rPr>
          <w:rFonts w:ascii="Arial" w:eastAsia="Times New Roman" w:hAnsi="Arial" w:cs="Arial"/>
          <w:b/>
          <w:bCs/>
          <w:noProof/>
          <w:color w:val="333333"/>
          <w:sz w:val="16"/>
          <w:szCs w:val="16"/>
          <w:lang w:eastAsia="fr-CA"/>
        </w:rPr>
      </w:pPr>
    </w:p>
    <w:p w:rsidR="00865850" w:rsidRPr="00865850" w:rsidRDefault="00865850" w:rsidP="00EB5CD8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0070C0"/>
          <w:sz w:val="28"/>
          <w:szCs w:val="28"/>
          <w:lang w:eastAsia="fr-CA"/>
        </w:rPr>
      </w:pPr>
      <w:r w:rsidRPr="00865850">
        <w:rPr>
          <w:rFonts w:ascii="Arial" w:eastAsia="Times New Roman" w:hAnsi="Arial" w:cs="Arial"/>
          <w:b/>
          <w:bCs/>
          <w:noProof/>
          <w:color w:val="0070C0"/>
          <w:sz w:val="28"/>
          <w:szCs w:val="28"/>
          <w:lang w:eastAsia="fr-CA"/>
        </w:rPr>
        <w:t xml:space="preserve">Poste </w:t>
      </w:r>
      <w:bookmarkStart w:id="0" w:name="_Hlk50997337"/>
      <w:r w:rsidRPr="00865850">
        <w:rPr>
          <w:rFonts w:ascii="Arial" w:eastAsia="Times New Roman" w:hAnsi="Arial" w:cs="Arial"/>
          <w:b/>
          <w:bCs/>
          <w:noProof/>
          <w:color w:val="0070C0"/>
          <w:sz w:val="28"/>
          <w:szCs w:val="28"/>
          <w:lang w:eastAsia="fr-CA"/>
        </w:rPr>
        <w:t>pour étudiant au doctorat et stagiaire postdoctoral</w:t>
      </w:r>
      <w:bookmarkEnd w:id="0"/>
    </w:p>
    <w:p w:rsidR="00EB5CD8" w:rsidRPr="00B03824" w:rsidRDefault="00EB5CD8" w:rsidP="00EB5CD8">
      <w:pPr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18"/>
          <w:szCs w:val="18"/>
          <w:lang w:eastAsia="fr-CA"/>
        </w:rPr>
      </w:pPr>
    </w:p>
    <w:p w:rsidR="00865850" w:rsidRPr="009837EA" w:rsidRDefault="00865850" w:rsidP="00865850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color w:val="333333"/>
          <w:sz w:val="21"/>
          <w:szCs w:val="21"/>
          <w:lang w:eastAsia="fr-CA"/>
        </w:rPr>
      </w:pPr>
      <w:r w:rsidRPr="009837EA">
        <w:rPr>
          <w:rFonts w:ascii="Cambria" w:eastAsia="Times New Roman" w:hAnsi="Cambria" w:cs="Times New Roman"/>
          <w:b/>
          <w:bCs/>
          <w:color w:val="333333"/>
          <w:sz w:val="21"/>
          <w:szCs w:val="21"/>
          <w:lang w:eastAsia="fr-CA"/>
        </w:rPr>
        <w:t>Publié le 1</w:t>
      </w:r>
      <w:r w:rsidR="000F7F7A">
        <w:rPr>
          <w:rFonts w:ascii="Cambria" w:eastAsia="Times New Roman" w:hAnsi="Cambria" w:cs="Times New Roman"/>
          <w:b/>
          <w:bCs/>
          <w:color w:val="333333"/>
          <w:sz w:val="21"/>
          <w:szCs w:val="21"/>
          <w:lang w:eastAsia="fr-CA"/>
        </w:rPr>
        <w:t>5</w:t>
      </w:r>
      <w:r w:rsidRPr="009837EA">
        <w:rPr>
          <w:rFonts w:ascii="Cambria" w:eastAsia="Times New Roman" w:hAnsi="Cambria" w:cs="Times New Roman"/>
          <w:b/>
          <w:bCs/>
          <w:color w:val="333333"/>
          <w:sz w:val="21"/>
          <w:szCs w:val="21"/>
          <w:lang w:eastAsia="fr-CA"/>
        </w:rPr>
        <w:t xml:space="preserve"> septembre 2020</w:t>
      </w:r>
    </w:p>
    <w:p w:rsidR="00865850" w:rsidRPr="00B03824" w:rsidRDefault="00865850" w:rsidP="00EB5CD8">
      <w:pPr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18"/>
          <w:szCs w:val="18"/>
          <w:lang w:eastAsia="fr-CA"/>
        </w:rPr>
      </w:pPr>
    </w:p>
    <w:p w:rsidR="00865850" w:rsidRPr="009837EA" w:rsidRDefault="00865850" w:rsidP="00D0695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CA"/>
        </w:rPr>
      </w:pPr>
      <w:r w:rsidRPr="009837EA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CA"/>
        </w:rPr>
        <w:t>Description</w:t>
      </w:r>
    </w:p>
    <w:p w:rsidR="00865850" w:rsidRPr="0096306E" w:rsidRDefault="0096306E" w:rsidP="000F7F7A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Un poste </w:t>
      </w:r>
      <w:r w:rsidRPr="0096306E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pour étudiant au doctorat et 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un </w:t>
      </w:r>
      <w:r w:rsidRPr="0096306E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stagiaire postdoctoral 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est disponible dans l</w:t>
      </w:r>
      <w:r w:rsidR="00865850" w:rsidRPr="00865850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e laboratoire </w:t>
      </w:r>
      <w:r w:rsidR="00865850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du Dr. Jonathan </w:t>
      </w:r>
      <w:r w:rsidR="00865850" w:rsidRPr="00865850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Brouillette </w:t>
      </w:r>
      <w:r w:rsidR="00865850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situé à</w:t>
      </w:r>
      <w:r w:rsidR="00865850" w:rsidRPr="00865850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 l’Hôpital du Sacré-Cœur de Montréal (CIUSSS-NIM)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. </w:t>
      </w:r>
      <w:r w:rsidRPr="0096306E">
        <w:rPr>
          <w:rFonts w:ascii="Times New Roman" w:eastAsia="Calibri" w:hAnsi="Times New Roman" w:cs="Times New Roman"/>
          <w:sz w:val="24"/>
          <w:szCs w:val="24"/>
        </w:rPr>
        <w:t xml:space="preserve">Notre laboratoire </w:t>
      </w:r>
      <w:r w:rsidR="009837EA" w:rsidRPr="0096306E">
        <w:rPr>
          <w:rFonts w:ascii="Times New Roman" w:eastAsia="Calibri" w:hAnsi="Times New Roman" w:cs="Times New Roman"/>
          <w:sz w:val="24"/>
          <w:szCs w:val="24"/>
        </w:rPr>
        <w:t>effectue</w:t>
      </w:r>
      <w:r w:rsidRPr="0096306E">
        <w:rPr>
          <w:rFonts w:ascii="Times New Roman" w:eastAsia="Calibri" w:hAnsi="Times New Roman" w:cs="Times New Roman"/>
          <w:sz w:val="24"/>
          <w:szCs w:val="24"/>
        </w:rPr>
        <w:t xml:space="preserve"> de la recherche sur la </w:t>
      </w:r>
      <w:r w:rsidRPr="0096306E">
        <w:rPr>
          <w:rFonts w:ascii="Times New Roman" w:eastAsia="Calibri" w:hAnsi="Times New Roman" w:cs="Times New Roman"/>
          <w:b/>
          <w:sz w:val="24"/>
          <w:szCs w:val="24"/>
        </w:rPr>
        <w:t>maladie d’Alzheimer</w:t>
      </w:r>
      <w:r w:rsidRPr="0096306E">
        <w:rPr>
          <w:rFonts w:ascii="Times New Roman" w:eastAsia="Calibri" w:hAnsi="Times New Roman" w:cs="Times New Roman"/>
          <w:sz w:val="24"/>
          <w:szCs w:val="24"/>
        </w:rPr>
        <w:t xml:space="preserve"> et les </w:t>
      </w:r>
      <w:r w:rsidRPr="0096306E">
        <w:rPr>
          <w:rFonts w:ascii="Times New Roman" w:eastAsia="Calibri" w:hAnsi="Times New Roman" w:cs="Times New Roman"/>
          <w:b/>
          <w:sz w:val="24"/>
          <w:szCs w:val="24"/>
        </w:rPr>
        <w:t>problèmes de mémoire qui surviennent avec l’âge</w:t>
      </w:r>
      <w:r w:rsidRPr="0096306E">
        <w:rPr>
          <w:rFonts w:ascii="Times New Roman" w:eastAsia="Calibri" w:hAnsi="Times New Roman" w:cs="Times New Roman"/>
          <w:sz w:val="24"/>
          <w:szCs w:val="24"/>
        </w:rPr>
        <w:t>.</w:t>
      </w:r>
      <w:r w:rsidR="00865850" w:rsidRPr="00865850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 Les thèmes de recherche spécifiques incluent l'effet des oligomères 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amyloïde-bêta (</w:t>
      </w:r>
      <w:r w:rsidR="00865850" w:rsidRPr="00865850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A</w:t>
      </w:r>
      <w:r w:rsidR="00865850" w:rsidRPr="00865850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β</w:t>
      </w:r>
      <w:r w:rsidRPr="0096306E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)</w:t>
      </w:r>
      <w:r w:rsidR="00865850" w:rsidRPr="00865850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 sur le sommeil pendant le vieillissement, l'impact des oligomères A</w:t>
      </w:r>
      <w:r w:rsidR="00865850" w:rsidRPr="00865850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β</w:t>
      </w:r>
      <w:r w:rsidR="00865850" w:rsidRPr="00865850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 sur différents types cellul</w:t>
      </w:r>
      <w:r w:rsidR="000D7ACB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aires</w:t>
      </w:r>
      <w:r w:rsidR="00865850" w:rsidRPr="00865850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 de l'hippocampe, le rôle de la phosphatase STEP sur la mémoire sociale et les biomarqueurs sanguins 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précoces </w:t>
      </w:r>
      <w:r w:rsidR="00865850" w:rsidRPr="00865850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pour la </w:t>
      </w:r>
      <w:r w:rsidRPr="0096306E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maladie d’Alzheimer</w:t>
      </w:r>
      <w:r w:rsidR="00865850" w:rsidRPr="00865850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. Nous utilisons des équipements de pointe pour effectuer 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de </w:t>
      </w:r>
      <w:r w:rsidR="00865850" w:rsidRPr="00865850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la microdissection laser, l'optogénétique, la biologie moléculaire/cellulaire et </w:t>
      </w:r>
      <w:r w:rsidR="00B83377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d</w:t>
      </w:r>
      <w:r w:rsidR="00865850" w:rsidRPr="00865850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es tests comportementaux avec divers modèles animaux. Ces </w:t>
      </w:r>
      <w:r w:rsidR="00B83377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projets et </w:t>
      </w:r>
      <w:r w:rsidR="00865850" w:rsidRPr="00865850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postes à temps plein sont </w:t>
      </w:r>
      <w:r w:rsidR="00B83377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financés</w:t>
      </w:r>
      <w:r w:rsidR="00865850" w:rsidRPr="00865850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 par les Instituts de </w:t>
      </w:r>
      <w:r w:rsidR="00B83377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R</w:t>
      </w:r>
      <w:r w:rsidR="00865850" w:rsidRPr="00865850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echerche en </w:t>
      </w:r>
      <w:r w:rsidR="00B83377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S</w:t>
      </w:r>
      <w:r w:rsidR="00865850" w:rsidRPr="00865850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anté du Canada (IRSC) et l</w:t>
      </w:r>
      <w:r w:rsidR="00B83377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a</w:t>
      </w:r>
      <w:r w:rsidR="00865850" w:rsidRPr="00865850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 Weston Brain Institute. Le financement est disponible pour</w:t>
      </w:r>
      <w:r w:rsidR="00B83377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 une durée de</w:t>
      </w:r>
      <w:r w:rsidR="00865850" w:rsidRPr="00865850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 trois à cinq ans. La date de début est immédiate mais flexible. Les candidatures seront considérées jusqu'à ce que les postes soient pourvus. L</w:t>
      </w:r>
      <w:r w:rsidR="00B83377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a rémunération annuelle est conforme </w:t>
      </w:r>
      <w:r w:rsidR="00865850" w:rsidRPr="00865850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au niveau de financement des IRSC.</w:t>
      </w:r>
    </w:p>
    <w:p w:rsidR="00865850" w:rsidRPr="00B03824" w:rsidRDefault="00865850" w:rsidP="00865850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0"/>
          <w:szCs w:val="20"/>
          <w:lang w:eastAsia="fr-CA"/>
        </w:rPr>
      </w:pPr>
    </w:p>
    <w:p w:rsidR="00B83377" w:rsidRPr="000F7F7A" w:rsidRDefault="00B83377" w:rsidP="00D0695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CA"/>
        </w:rPr>
      </w:pPr>
      <w:r w:rsidRPr="000F7F7A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CA"/>
        </w:rPr>
        <w:t>Exigences</w:t>
      </w:r>
    </w:p>
    <w:p w:rsidR="00865850" w:rsidRDefault="00B83377" w:rsidP="000F7F7A">
      <w:pPr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</w:pPr>
      <w:r w:rsidRPr="00B83377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Les candidats doivent avoir un diplôme en neurosciences, biochimie, biologie moléculaire/cellulaire, pharmacologie, génétique ou dans un domaine connexe. Les candidats idéaux auront de l'expérience en biologie moléculaire/cellulaire, en tests comportementaux sur les animaux et en statistiques. </w:t>
      </w:r>
      <w:r w:rsidR="009837EA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Préférablement, l</w:t>
      </w:r>
      <w:r w:rsidRPr="00B83377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es</w:t>
      </w:r>
      <w:r w:rsidR="009837EA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 candidats auront aussi de</w:t>
      </w:r>
      <w:r w:rsidRPr="00B83377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 l'expérience avec la microdissection laser </w:t>
      </w:r>
      <w:r w:rsidR="009837EA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ou</w:t>
      </w:r>
      <w:r w:rsidRPr="00B83377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 l'optogénétique</w:t>
      </w:r>
      <w:r w:rsidR="009837EA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.</w:t>
      </w:r>
    </w:p>
    <w:p w:rsidR="00B83377" w:rsidRPr="00B03824" w:rsidRDefault="00B83377" w:rsidP="00865850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0"/>
          <w:szCs w:val="20"/>
          <w:lang w:eastAsia="fr-CA"/>
        </w:rPr>
      </w:pPr>
    </w:p>
    <w:p w:rsidR="00865850" w:rsidRPr="00F46CAF" w:rsidRDefault="009837EA" w:rsidP="00D0695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70C0"/>
          <w:sz w:val="24"/>
          <w:szCs w:val="24"/>
          <w:lang w:val="en-CA" w:eastAsia="fr-CA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CA" w:eastAsia="fr-CA"/>
        </w:rPr>
        <w:t xml:space="preserve">Pour </w:t>
      </w:r>
      <w:proofErr w:type="spellStart"/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CA" w:eastAsia="fr-CA"/>
        </w:rPr>
        <w:t>Postuler</w:t>
      </w:r>
      <w:proofErr w:type="spellEnd"/>
    </w:p>
    <w:p w:rsidR="00865850" w:rsidRPr="000F7F7A" w:rsidRDefault="000F7F7A" w:rsidP="000F7F7A">
      <w:pPr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</w:pPr>
      <w:r w:rsidRPr="000F7F7A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Les candidats intéressés doivent envoyer leur CV, une brève lettre de motivation décrivant leur expérience et leurs intérêts de recherche, leur relevé de notes universitaire et les coordonnées de 2-3 références par e-mail à Jonathan Brouillette (e-mail</w:t>
      </w:r>
      <w:r w:rsidR="00865850" w:rsidRPr="000F7F7A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: </w:t>
      </w:r>
      <w:hyperlink r:id="rId6" w:history="1">
        <w:r w:rsidR="00865850" w:rsidRPr="000F7F7A">
          <w:rPr>
            <w:rStyle w:val="Lienhypertexte"/>
            <w:rFonts w:ascii="inherit" w:eastAsia="Times New Roman" w:hAnsi="inherit" w:cs="Times New Roman"/>
            <w:sz w:val="21"/>
            <w:szCs w:val="21"/>
            <w:bdr w:val="none" w:sz="0" w:space="0" w:color="auto" w:frame="1"/>
            <w:lang w:eastAsia="fr-CA"/>
          </w:rPr>
          <w:t>jonathan.brouillette@umontreal.ca</w:t>
        </w:r>
      </w:hyperlink>
      <w:r w:rsidR="00865850" w:rsidRPr="000F7F7A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)</w:t>
      </w:r>
    </w:p>
    <w:p w:rsidR="00865850" w:rsidRPr="00B03824" w:rsidRDefault="00865850" w:rsidP="00865850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0"/>
          <w:szCs w:val="20"/>
          <w:lang w:eastAsia="fr-CA"/>
        </w:rPr>
      </w:pPr>
    </w:p>
    <w:p w:rsidR="00865850" w:rsidRPr="000F7F7A" w:rsidRDefault="000F7F7A" w:rsidP="00D0695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CA"/>
        </w:rPr>
      </w:pPr>
      <w:r w:rsidRPr="000F7F7A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CA"/>
        </w:rPr>
        <w:t>Chercheur principal</w:t>
      </w:r>
    </w:p>
    <w:p w:rsidR="00865850" w:rsidRPr="000F7F7A" w:rsidRDefault="00865850" w:rsidP="00B0382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</w:pPr>
      <w:r w:rsidRPr="000F7F7A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Dr Jonathan Brouillette, Ph.D.</w:t>
      </w:r>
    </w:p>
    <w:p w:rsidR="00865850" w:rsidRPr="000F7F7A" w:rsidRDefault="00865850" w:rsidP="00B0382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</w:pPr>
      <w:r w:rsidRPr="000F7F7A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Profess</w:t>
      </w:r>
      <w:r w:rsidR="000F7F7A" w:rsidRPr="000F7F7A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eur sous octroi agrégé</w:t>
      </w:r>
    </w:p>
    <w:p w:rsidR="00865850" w:rsidRPr="000F7F7A" w:rsidRDefault="00865850" w:rsidP="00B0382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</w:pPr>
      <w:r w:rsidRPr="000F7F7A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D</w:t>
      </w:r>
      <w:r w:rsidR="000F7F7A" w:rsidRPr="000F7F7A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é</w:t>
      </w:r>
      <w:r w:rsidRPr="000F7F7A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part</w:t>
      </w:r>
      <w:r w:rsidR="000F7F7A" w:rsidRPr="000F7F7A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e</w:t>
      </w:r>
      <w:r w:rsidRPr="000F7F7A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ment</w:t>
      </w:r>
      <w:r w:rsidR="000F7F7A" w:rsidRPr="000F7F7A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 de</w:t>
      </w:r>
      <w:r w:rsidRPr="000F7F7A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 </w:t>
      </w:r>
      <w:r w:rsidR="000F7F7A" w:rsidRPr="000F7F7A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p</w:t>
      </w:r>
      <w:r w:rsidRPr="000F7F7A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harmacolog</w:t>
      </w:r>
      <w:r w:rsidR="000F7F7A" w:rsidRPr="000F7F7A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ie et</w:t>
      </w:r>
      <w:r w:rsidRPr="000F7F7A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 </w:t>
      </w:r>
      <w:r w:rsidR="000F7F7A" w:rsidRPr="000F7F7A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p</w:t>
      </w:r>
      <w:r w:rsidRPr="000F7F7A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hysiolog</w:t>
      </w:r>
      <w:r w:rsidR="000F7F7A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ie</w:t>
      </w:r>
    </w:p>
    <w:p w:rsidR="00865850" w:rsidRDefault="00865850" w:rsidP="00B0382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</w:pPr>
      <w:r w:rsidRPr="00594A21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Université de Montréal</w:t>
      </w:r>
    </w:p>
    <w:p w:rsidR="00865850" w:rsidRPr="00F46CAF" w:rsidRDefault="00865850" w:rsidP="00865850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8"/>
          <w:szCs w:val="8"/>
          <w:lang w:eastAsia="fr-CA"/>
        </w:rPr>
      </w:pPr>
    </w:p>
    <w:p w:rsidR="00865850" w:rsidRPr="000F7F7A" w:rsidRDefault="000F7F7A" w:rsidP="00865850">
      <w:pPr>
        <w:spacing w:after="0" w:line="276" w:lineRule="auto"/>
        <w:jc w:val="both"/>
        <w:textAlignment w:val="baseline"/>
        <w:rPr>
          <w:rFonts w:ascii="Cambria" w:eastAsia="Times New Roman" w:hAnsi="Cambria" w:cs="Arial"/>
          <w:b/>
          <w:bCs/>
          <w:color w:val="333333"/>
          <w:sz w:val="21"/>
          <w:szCs w:val="21"/>
          <w:lang w:eastAsia="fr-CA"/>
        </w:rPr>
      </w:pPr>
      <w:r w:rsidRPr="000F7F7A">
        <w:rPr>
          <w:rFonts w:ascii="Cambria" w:eastAsia="Times New Roman" w:hAnsi="Cambria" w:cs="Arial"/>
          <w:b/>
          <w:bCs/>
          <w:color w:val="333333"/>
          <w:sz w:val="21"/>
          <w:szCs w:val="21"/>
          <w:lang w:eastAsia="fr-CA"/>
        </w:rPr>
        <w:t>Site Web du laboratoire</w:t>
      </w:r>
      <w:r w:rsidR="00865850" w:rsidRPr="000F7F7A">
        <w:rPr>
          <w:rFonts w:ascii="Cambria" w:eastAsia="Times New Roman" w:hAnsi="Cambria" w:cs="Arial"/>
          <w:b/>
          <w:bCs/>
          <w:color w:val="333333"/>
          <w:sz w:val="21"/>
          <w:szCs w:val="21"/>
          <w:lang w:eastAsia="fr-CA"/>
        </w:rPr>
        <w:t>:</w:t>
      </w:r>
    </w:p>
    <w:p w:rsidR="00865850" w:rsidRPr="008C2DD9" w:rsidRDefault="002C4E4A" w:rsidP="00865850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</w:pPr>
      <w:hyperlink r:id="rId7" w:history="1">
        <w:r w:rsidR="00865850" w:rsidRPr="008C2DD9">
          <w:rPr>
            <w:rStyle w:val="Lienhypertexte"/>
            <w:rFonts w:ascii="Cambria" w:eastAsia="Times New Roman" w:hAnsi="Cambria" w:cs="Times New Roman"/>
            <w:sz w:val="21"/>
            <w:szCs w:val="21"/>
            <w:lang w:eastAsia="fr-CA"/>
          </w:rPr>
          <w:t>https://pharmacologie-physiologie.umontreal.ca/recherche/chercheurs/jonathan-brouillette/</w:t>
        </w:r>
      </w:hyperlink>
    </w:p>
    <w:p w:rsidR="00865850" w:rsidRPr="008C2DD9" w:rsidRDefault="002C4E4A" w:rsidP="00865850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</w:pPr>
      <w:hyperlink r:id="rId8" w:history="1">
        <w:r w:rsidR="00865850" w:rsidRPr="008C2DD9">
          <w:rPr>
            <w:rStyle w:val="Lienhypertexte"/>
            <w:rFonts w:ascii="Cambria" w:eastAsia="Times New Roman" w:hAnsi="Cambria" w:cs="Times New Roman"/>
            <w:sz w:val="21"/>
            <w:szCs w:val="21"/>
            <w:lang w:eastAsia="fr-CA"/>
          </w:rPr>
          <w:t>https://rechercheciusssnim.ca/profil/jonathan-brouillette/</w:t>
        </w:r>
      </w:hyperlink>
    </w:p>
    <w:p w:rsidR="00865850" w:rsidRPr="008C2DD9" w:rsidRDefault="002C4E4A" w:rsidP="00865850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</w:pPr>
      <w:hyperlink r:id="rId9" w:history="1">
        <w:r w:rsidR="00865850" w:rsidRPr="008C2DD9">
          <w:rPr>
            <w:rStyle w:val="Lienhypertexte"/>
            <w:rFonts w:ascii="Cambria" w:eastAsia="Times New Roman" w:hAnsi="Cambria" w:cs="Times New Roman"/>
            <w:sz w:val="21"/>
            <w:szCs w:val="21"/>
            <w:lang w:eastAsia="fr-CA"/>
          </w:rPr>
          <w:t>https://recherche.umontreal.ca/nos-chercheurs/repertoire-des-professeurs/chercheur/is/in17687/</w:t>
        </w:r>
      </w:hyperlink>
    </w:p>
    <w:p w:rsidR="00865850" w:rsidRPr="00B03824" w:rsidRDefault="00865850" w:rsidP="00865850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0"/>
          <w:szCs w:val="20"/>
          <w:lang w:eastAsia="fr-CA"/>
        </w:rPr>
      </w:pPr>
    </w:p>
    <w:p w:rsidR="00865850" w:rsidRPr="00F46CAF" w:rsidRDefault="000F7F7A" w:rsidP="00D0695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fr-CA"/>
        </w:rPr>
        <w:t>Lieu</w:t>
      </w:r>
      <w:r w:rsidRPr="000F7F7A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CA"/>
        </w:rPr>
        <w:t xml:space="preserve"> du laboratoire</w:t>
      </w:r>
    </w:p>
    <w:p w:rsidR="00865850" w:rsidRDefault="00865850" w:rsidP="000F7F7A">
      <w:pPr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</w:pPr>
      <w:r w:rsidRPr="009978DC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Hôpital du Sacré-Coeur de Mon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t</w:t>
      </w:r>
      <w:r w:rsidRPr="009978DC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réal (CIUSSS-NIM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) – Affili</w:t>
      </w:r>
      <w:r w:rsidR="000F7F7A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é à l’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Université de Montréal</w:t>
      </w:r>
    </w:p>
    <w:p w:rsidR="00865850" w:rsidRDefault="00865850" w:rsidP="000F7F7A">
      <w:pPr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</w:pPr>
      <w:r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Montréal, Québec, Canada</w:t>
      </w:r>
    </w:p>
    <w:p w:rsidR="00B03824" w:rsidRPr="00B03824" w:rsidRDefault="00B03824" w:rsidP="00B0382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0"/>
          <w:szCs w:val="20"/>
          <w:lang w:eastAsia="fr-CA"/>
        </w:rPr>
      </w:pPr>
    </w:p>
    <w:p w:rsidR="00B03824" w:rsidRPr="00B03824" w:rsidRDefault="00B03824" w:rsidP="00B03824">
      <w:pPr>
        <w:spacing w:after="0" w:line="240" w:lineRule="auto"/>
        <w:jc w:val="both"/>
        <w:rPr>
          <w:rFonts w:ascii="Cambria" w:eastAsia="Times New Roman" w:hAnsi="Cambria" w:cs="Arial"/>
          <w:b/>
          <w:bCs/>
          <w:noProof/>
          <w:color w:val="333333"/>
          <w:sz w:val="21"/>
          <w:szCs w:val="21"/>
          <w:lang w:eastAsia="fr-CA"/>
        </w:rPr>
      </w:pPr>
      <w:r w:rsidRPr="000F7F7A">
        <w:rPr>
          <w:rFonts w:ascii="Cambria" w:hAnsi="Cambria"/>
          <w:b/>
          <w:bCs/>
          <w:sz w:val="21"/>
          <w:szCs w:val="21"/>
        </w:rPr>
        <w:t>P.S.</w:t>
      </w:r>
      <w:r w:rsidRPr="000F7F7A">
        <w:rPr>
          <w:rFonts w:ascii="Cambria" w:hAnsi="Cambria"/>
          <w:sz w:val="21"/>
          <w:szCs w:val="21"/>
        </w:rPr>
        <w:t xml:space="preserve"> Nous remercions tous les candidats pour leur intérêt. Seules les personnes sélectionnées pour une entrevue seront contactées. Le CIUSSS-NIM souscrit à l'équité en matière d'emploi. Veuillez noter que la forme masculine utilisée ci-dessus désigne aussi bien les femmes que les hommes. Le genre masculin est utilisé sans aucune discriminati</w:t>
      </w:r>
      <w:bookmarkStart w:id="1" w:name="_GoBack"/>
      <w:bookmarkEnd w:id="1"/>
      <w:r w:rsidRPr="000F7F7A">
        <w:rPr>
          <w:rFonts w:ascii="Cambria" w:hAnsi="Cambria"/>
          <w:sz w:val="21"/>
          <w:szCs w:val="21"/>
        </w:rPr>
        <w:t>on et dans le seul but d’alléger le texte.</w:t>
      </w:r>
    </w:p>
    <w:p w:rsidR="00B03824" w:rsidRPr="00B03824" w:rsidRDefault="00B03824" w:rsidP="00B03824">
      <w:pPr>
        <w:tabs>
          <w:tab w:val="left" w:pos="3180"/>
        </w:tabs>
        <w:spacing w:after="0" w:line="360" w:lineRule="auto"/>
        <w:rPr>
          <w:rFonts w:ascii="Cambria" w:eastAsia="Times New Roman" w:hAnsi="Cambria" w:cs="Arial"/>
          <w:b/>
          <w:bCs/>
          <w:noProof/>
          <w:color w:val="333333"/>
          <w:sz w:val="18"/>
          <w:szCs w:val="18"/>
          <w:lang w:eastAsia="fr-CA"/>
        </w:rPr>
      </w:pPr>
    </w:p>
    <w:p w:rsidR="001C1E0F" w:rsidRPr="009C1AD3" w:rsidRDefault="00D136A3" w:rsidP="00B03824">
      <w:pPr>
        <w:spacing w:after="0" w:line="276" w:lineRule="auto"/>
        <w:jc w:val="center"/>
        <w:rPr>
          <w:rFonts w:ascii="Cambria" w:eastAsia="Times New Roman" w:hAnsi="Cambria" w:cs="Times New Roman"/>
          <w:color w:val="0070C0"/>
          <w:sz w:val="28"/>
          <w:szCs w:val="28"/>
          <w:lang w:val="en-CA" w:eastAsia="fr-CA"/>
        </w:rPr>
      </w:pPr>
      <w:r w:rsidRPr="009C1AD3">
        <w:rPr>
          <w:rFonts w:ascii="Arial" w:hAnsi="Arial" w:cs="Arial"/>
          <w:b/>
          <w:bCs/>
          <w:color w:val="0070C0"/>
          <w:sz w:val="28"/>
          <w:szCs w:val="28"/>
          <w:lang w:val="en-CA"/>
        </w:rPr>
        <w:t>Doctoral</w:t>
      </w:r>
      <w:r w:rsidR="008508B0" w:rsidRPr="009C1AD3">
        <w:rPr>
          <w:rFonts w:ascii="Arial" w:hAnsi="Arial" w:cs="Arial"/>
          <w:b/>
          <w:bCs/>
          <w:color w:val="0070C0"/>
          <w:sz w:val="28"/>
          <w:szCs w:val="28"/>
          <w:lang w:val="en-CA"/>
        </w:rPr>
        <w:t xml:space="preserve"> and Postdoctoral Researcher Position</w:t>
      </w:r>
    </w:p>
    <w:p w:rsidR="007A2FAA" w:rsidRPr="006C206E" w:rsidRDefault="007A2FAA" w:rsidP="00F46CA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16"/>
          <w:szCs w:val="16"/>
          <w:lang w:val="en-CA" w:eastAsia="fr-CA"/>
        </w:rPr>
      </w:pPr>
    </w:p>
    <w:p w:rsidR="008508B0" w:rsidRPr="007A2FAA" w:rsidRDefault="007A2FAA" w:rsidP="00F46CA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color w:val="333333"/>
          <w:sz w:val="21"/>
          <w:szCs w:val="21"/>
          <w:lang w:val="en-CA" w:eastAsia="fr-CA"/>
        </w:rPr>
      </w:pPr>
      <w:r w:rsidRPr="007A2FAA">
        <w:rPr>
          <w:rFonts w:ascii="Cambria" w:eastAsia="Times New Roman" w:hAnsi="Cambria" w:cs="Times New Roman"/>
          <w:b/>
          <w:bCs/>
          <w:color w:val="333333"/>
          <w:sz w:val="21"/>
          <w:szCs w:val="21"/>
          <w:lang w:val="en-CA" w:eastAsia="fr-CA"/>
        </w:rPr>
        <w:t>Posted on September 1</w:t>
      </w:r>
      <w:r w:rsidR="00EB5CD8">
        <w:rPr>
          <w:rFonts w:ascii="Cambria" w:eastAsia="Times New Roman" w:hAnsi="Cambria" w:cs="Times New Roman"/>
          <w:b/>
          <w:bCs/>
          <w:color w:val="333333"/>
          <w:sz w:val="21"/>
          <w:szCs w:val="21"/>
          <w:lang w:val="en-CA" w:eastAsia="fr-CA"/>
        </w:rPr>
        <w:t>5</w:t>
      </w:r>
      <w:r w:rsidRPr="007A2FAA">
        <w:rPr>
          <w:rFonts w:ascii="Cambria" w:eastAsia="Times New Roman" w:hAnsi="Cambria" w:cs="Times New Roman"/>
          <w:b/>
          <w:bCs/>
          <w:color w:val="333333"/>
          <w:sz w:val="21"/>
          <w:szCs w:val="21"/>
          <w:vertAlign w:val="superscript"/>
          <w:lang w:val="en-CA" w:eastAsia="fr-CA"/>
        </w:rPr>
        <w:t>th</w:t>
      </w:r>
      <w:r w:rsidRPr="007A2FAA">
        <w:rPr>
          <w:rFonts w:ascii="Cambria" w:eastAsia="Times New Roman" w:hAnsi="Cambria" w:cs="Times New Roman"/>
          <w:b/>
          <w:bCs/>
          <w:color w:val="333333"/>
          <w:sz w:val="21"/>
          <w:szCs w:val="21"/>
          <w:lang w:val="en-CA" w:eastAsia="fr-CA"/>
        </w:rPr>
        <w:t>, 2020</w:t>
      </w:r>
    </w:p>
    <w:p w:rsidR="007A2FAA" w:rsidRPr="00C13734" w:rsidRDefault="007A2FAA" w:rsidP="00F46CA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</w:pPr>
    </w:p>
    <w:p w:rsidR="001C1E0F" w:rsidRPr="00F46CAF" w:rsidRDefault="001C1E0F" w:rsidP="00F46CA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70C0"/>
          <w:sz w:val="24"/>
          <w:szCs w:val="24"/>
          <w:lang w:val="en-CA" w:eastAsia="fr-CA"/>
        </w:rPr>
      </w:pPr>
      <w:r w:rsidRPr="00F46CAF">
        <w:rPr>
          <w:rFonts w:ascii="Arial" w:eastAsia="Times New Roman" w:hAnsi="Arial" w:cs="Arial"/>
          <w:b/>
          <w:bCs/>
          <w:color w:val="0070C0"/>
          <w:sz w:val="24"/>
          <w:szCs w:val="24"/>
          <w:lang w:val="en-CA" w:eastAsia="fr-CA"/>
        </w:rPr>
        <w:t>Description</w:t>
      </w:r>
    </w:p>
    <w:p w:rsidR="00555152" w:rsidRPr="00555152" w:rsidRDefault="008C2DD9" w:rsidP="008508B0">
      <w:pPr>
        <w:spacing w:after="0" w:line="36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</w:pPr>
      <w:r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The Brouillette Lab at the Hôpital du Sacré-Coeur de Montréal (CIUSSS-NIM) invites applicants for a doctoral and postdoctoral researcher position in </w:t>
      </w:r>
      <w:r w:rsidR="0092457E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the field of </w:t>
      </w:r>
      <w:r w:rsidR="0092457E" w:rsidRPr="00B03824">
        <w:rPr>
          <w:rFonts w:ascii="Cambria" w:eastAsia="Times New Roman" w:hAnsi="Cambria" w:cs="Times New Roman"/>
          <w:b/>
          <w:bCs/>
          <w:color w:val="333333"/>
          <w:sz w:val="21"/>
          <w:szCs w:val="21"/>
          <w:lang w:val="en-CA" w:eastAsia="fr-CA"/>
        </w:rPr>
        <w:t>Alzheimer’s disease</w:t>
      </w:r>
      <w:r w:rsidR="0092457E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 and </w:t>
      </w:r>
      <w:r w:rsidR="0092457E" w:rsidRPr="00B03824">
        <w:rPr>
          <w:rFonts w:ascii="Cambria" w:eastAsia="Times New Roman" w:hAnsi="Cambria" w:cs="Times New Roman"/>
          <w:b/>
          <w:bCs/>
          <w:color w:val="333333"/>
          <w:sz w:val="21"/>
          <w:szCs w:val="21"/>
          <w:lang w:val="en-CA" w:eastAsia="fr-CA"/>
        </w:rPr>
        <w:t>age-related memory deficits</w:t>
      </w:r>
      <w:r w:rsidR="0092457E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. Specific research topics include the effect of Aβ oligomers on sleep during aging,</w:t>
      </w:r>
      <w:r w:rsidR="00D136A3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 </w:t>
      </w:r>
      <w:r w:rsidR="00F46CAF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the impact of Aβ oligomers</w:t>
      </w:r>
      <w:r w:rsidR="0092457E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 </w:t>
      </w:r>
      <w:r w:rsidR="00F46CAF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on different cell types in the hippocampus, </w:t>
      </w:r>
      <w:r w:rsidR="009978DC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the </w:t>
      </w:r>
      <w:r w:rsidR="00F46CAF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role</w:t>
      </w:r>
      <w:r w:rsidR="00555152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 of the phosphatase STEP on social memory</w:t>
      </w:r>
      <w:r w:rsidR="0092457E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, and blood biomarkers for early AD.</w:t>
      </w:r>
      <w:r w:rsidR="00555152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 </w:t>
      </w:r>
      <w:r w:rsidR="0092457E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We are using </w:t>
      </w:r>
      <w:r w:rsidR="00B7315C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state-of-the-art equipment to perform laser microdissection,</w:t>
      </w:r>
      <w:r w:rsidR="00555152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 optogenetic, molecular</w:t>
      </w:r>
      <w:r w:rsidR="00B7315C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/cellular</w:t>
      </w:r>
      <w:r w:rsidR="00555152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 biology, </w:t>
      </w:r>
      <w:r w:rsidR="00F47C38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and </w:t>
      </w:r>
      <w:r w:rsidR="00555152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behavioural testing</w:t>
      </w:r>
      <w:r w:rsidR="00F47C38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 with</w:t>
      </w:r>
      <w:r w:rsidR="00555152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 </w:t>
      </w:r>
      <w:r w:rsidR="00B7315C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various</w:t>
      </w:r>
      <w:r w:rsidR="00555152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 animal model</w:t>
      </w:r>
      <w:r w:rsidR="00085735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s</w:t>
      </w:r>
      <w:r w:rsidR="00555152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. Th</w:t>
      </w:r>
      <w:r w:rsidR="00B7315C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e</w:t>
      </w:r>
      <w:r w:rsidR="00555152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s</w:t>
      </w:r>
      <w:r w:rsidR="00B7315C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e</w:t>
      </w:r>
      <w:r w:rsidR="00555152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 </w:t>
      </w:r>
      <w:r w:rsidR="007A2FAA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full-time </w:t>
      </w:r>
      <w:r w:rsidR="00555152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position</w:t>
      </w:r>
      <w:r w:rsidR="00B7315C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s</w:t>
      </w:r>
      <w:r w:rsidR="00555152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 and project</w:t>
      </w:r>
      <w:r w:rsidR="00B7315C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s</w:t>
      </w:r>
      <w:r w:rsidR="00555152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 are supported by the </w:t>
      </w:r>
      <w:r w:rsidR="00555152" w:rsidRPr="00555152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Canadian Institutes of Health Research (CIHR)</w:t>
      </w:r>
      <w:r w:rsidR="00B7315C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 and the Weston Brain Institute</w:t>
      </w:r>
      <w:r w:rsidR="00555152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.</w:t>
      </w:r>
      <w:r w:rsidR="002F4641" w:rsidRPr="002F4641">
        <w:rPr>
          <w:lang w:val="en-CA"/>
        </w:rPr>
        <w:t xml:space="preserve"> </w:t>
      </w:r>
      <w:r w:rsidR="002F4641" w:rsidRPr="002F4641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Funding is available for</w:t>
      </w:r>
      <w:r w:rsidR="00581A3B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 </w:t>
      </w:r>
      <w:r w:rsidR="002F4641" w:rsidRPr="002F4641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t</w:t>
      </w:r>
      <w:r w:rsidR="002F4641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hree</w:t>
      </w:r>
      <w:r w:rsidR="00581A3B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 to five</w:t>
      </w:r>
      <w:r w:rsidR="002F4641" w:rsidRPr="002F4641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 years</w:t>
      </w:r>
      <w:r w:rsidR="008508B0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.</w:t>
      </w:r>
      <w:r w:rsidR="007A2FAA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 The start date is immediate but flexible.</w:t>
      </w:r>
      <w:r w:rsidR="004E12A7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 </w:t>
      </w:r>
      <w:r w:rsidR="00B7315C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Applications will be considered until the positions are filled. </w:t>
      </w:r>
      <w:r w:rsidR="004E12A7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The annual stipend is consistent with CIHR funding levels.</w:t>
      </w:r>
    </w:p>
    <w:p w:rsidR="00A60E16" w:rsidRPr="00C13734" w:rsidRDefault="00A60E16" w:rsidP="00D136A3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</w:pPr>
      <w:bookmarkStart w:id="2" w:name="_Hlk50730853"/>
    </w:p>
    <w:bookmarkEnd w:id="2"/>
    <w:p w:rsidR="001C1E0F" w:rsidRPr="00F46CAF" w:rsidRDefault="001C1E0F" w:rsidP="00F46CA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70C0"/>
          <w:sz w:val="24"/>
          <w:szCs w:val="24"/>
          <w:lang w:val="en-CA" w:eastAsia="fr-CA"/>
        </w:rPr>
      </w:pPr>
      <w:r w:rsidRPr="00F46CAF">
        <w:rPr>
          <w:rFonts w:ascii="Arial" w:eastAsia="Times New Roman" w:hAnsi="Arial" w:cs="Arial"/>
          <w:b/>
          <w:bCs/>
          <w:color w:val="0070C0"/>
          <w:sz w:val="24"/>
          <w:szCs w:val="24"/>
          <w:lang w:val="en-CA" w:eastAsia="fr-CA"/>
        </w:rPr>
        <w:t>Requirements</w:t>
      </w:r>
    </w:p>
    <w:p w:rsidR="00B7315C" w:rsidRDefault="002F4641" w:rsidP="008508B0">
      <w:pPr>
        <w:spacing w:after="0" w:line="36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</w:pPr>
      <w:r w:rsidRPr="002F4641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Candidates should have a degree in neuroscience, biochemistry, molecular/cellular biology, pharmacology, genetic</w:t>
      </w:r>
      <w:r w:rsidR="00B7315C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,</w:t>
      </w:r>
      <w:r w:rsidRPr="002F4641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 or </w:t>
      </w:r>
      <w:r w:rsidR="00B7315C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a </w:t>
      </w:r>
      <w:r w:rsidRPr="002F4641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related field</w:t>
      </w:r>
      <w:r w:rsidR="00B7315C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. Ideal applicants will have experience </w:t>
      </w:r>
      <w:r w:rsidR="00F47C38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in </w:t>
      </w:r>
      <w:r w:rsidR="00F47C38" w:rsidRPr="00F47C38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molecular/cellular biology, animal behavioural testing</w:t>
      </w:r>
      <w:r w:rsidR="00F47C38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, and knowledge of statistics. Additional preferred qualifications include experience with </w:t>
      </w:r>
      <w:r w:rsidR="00F47C38" w:rsidRPr="00F47C38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laser microdissection</w:t>
      </w:r>
      <w:r w:rsidR="00F47C38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 and</w:t>
      </w:r>
      <w:r w:rsidR="00F47C38" w:rsidRPr="00F47C38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 optogenetic</w:t>
      </w:r>
      <w:r w:rsidR="00F47C38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.</w:t>
      </w:r>
    </w:p>
    <w:p w:rsidR="00A60E16" w:rsidRDefault="00A60E16" w:rsidP="00D136A3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</w:pPr>
    </w:p>
    <w:p w:rsidR="001C1E0F" w:rsidRPr="00F46CAF" w:rsidRDefault="001C1E0F" w:rsidP="00F46CA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70C0"/>
          <w:sz w:val="24"/>
          <w:szCs w:val="24"/>
          <w:lang w:val="en-CA" w:eastAsia="fr-CA"/>
        </w:rPr>
      </w:pPr>
      <w:r w:rsidRPr="00F46CAF">
        <w:rPr>
          <w:rFonts w:ascii="Arial" w:eastAsia="Times New Roman" w:hAnsi="Arial" w:cs="Arial"/>
          <w:b/>
          <w:bCs/>
          <w:color w:val="0070C0"/>
          <w:sz w:val="24"/>
          <w:szCs w:val="24"/>
          <w:lang w:val="en-CA" w:eastAsia="fr-CA"/>
        </w:rPr>
        <w:t>Contact</w:t>
      </w:r>
    </w:p>
    <w:p w:rsidR="00A60E16" w:rsidRPr="00C13734" w:rsidRDefault="00F47C38" w:rsidP="008508B0">
      <w:pPr>
        <w:spacing w:after="0" w:line="36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</w:pPr>
      <w:r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Interested applicants should</w:t>
      </w:r>
      <w:r w:rsidR="00A60E16" w:rsidRPr="00C13734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 send </w:t>
      </w:r>
      <w:r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their CV, a brief</w:t>
      </w:r>
      <w:r w:rsidR="00A60E16" w:rsidRPr="00C13734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 cover letter</w:t>
      </w:r>
      <w:r w:rsidR="009978DC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 </w:t>
      </w:r>
      <w:r w:rsidR="009978DC" w:rsidRPr="00C13734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descri</w:t>
      </w:r>
      <w:r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bing </w:t>
      </w:r>
      <w:r w:rsidR="009978DC" w:rsidRPr="00C13734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research </w:t>
      </w:r>
      <w:r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experience and </w:t>
      </w:r>
      <w:r w:rsidR="009978DC" w:rsidRPr="00C13734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interests</w:t>
      </w:r>
      <w:r w:rsidR="009978DC" w:rsidRPr="002F4641">
        <w:rPr>
          <w:rFonts w:ascii="Cambria" w:eastAsia="Times New Roman" w:hAnsi="Cambria" w:cs="Times New Roman"/>
          <w:sz w:val="21"/>
          <w:szCs w:val="21"/>
          <w:lang w:val="en-CA" w:eastAsia="fr-CA"/>
        </w:rPr>
        <w:t xml:space="preserve">, </w:t>
      </w:r>
      <w:r w:rsidR="002F4641" w:rsidRPr="002F4641">
        <w:rPr>
          <w:rFonts w:ascii="Cambria" w:eastAsia="Times New Roman" w:hAnsi="Cambria" w:cs="Times New Roman"/>
          <w:sz w:val="21"/>
          <w:szCs w:val="21"/>
          <w:lang w:val="en-CA" w:eastAsia="fr-CA"/>
        </w:rPr>
        <w:t xml:space="preserve">university transcript, </w:t>
      </w:r>
      <w:r w:rsidR="00A60E16" w:rsidRPr="00C13734">
        <w:rPr>
          <w:rFonts w:ascii="Cambria" w:eastAsia="Times New Roman" w:hAnsi="Cambria" w:cs="Times New Roman"/>
          <w:sz w:val="21"/>
          <w:szCs w:val="21"/>
          <w:lang w:val="en-CA" w:eastAsia="fr-CA"/>
        </w:rPr>
        <w:t>and</w:t>
      </w:r>
      <w:r>
        <w:rPr>
          <w:rFonts w:ascii="Cambria" w:eastAsia="Times New Roman" w:hAnsi="Cambria" w:cs="Times New Roman"/>
          <w:sz w:val="21"/>
          <w:szCs w:val="21"/>
          <w:lang w:val="en-CA" w:eastAsia="fr-CA"/>
        </w:rPr>
        <w:t xml:space="preserve"> </w:t>
      </w:r>
      <w:r w:rsidR="00A60E16" w:rsidRPr="00C13734">
        <w:rPr>
          <w:rFonts w:ascii="Cambria" w:eastAsia="Times New Roman" w:hAnsi="Cambria" w:cs="Times New Roman"/>
          <w:sz w:val="21"/>
          <w:szCs w:val="21"/>
          <w:lang w:val="en-CA" w:eastAsia="fr-CA"/>
        </w:rPr>
        <w:t xml:space="preserve">contact information </w:t>
      </w:r>
      <w:r>
        <w:rPr>
          <w:rFonts w:ascii="Cambria" w:eastAsia="Times New Roman" w:hAnsi="Cambria" w:cs="Times New Roman"/>
          <w:sz w:val="21"/>
          <w:szCs w:val="21"/>
          <w:lang w:val="en-CA" w:eastAsia="fr-CA"/>
        </w:rPr>
        <w:t>for 2-3</w:t>
      </w:r>
      <w:r w:rsidR="00A60E16" w:rsidRPr="00C13734">
        <w:rPr>
          <w:rFonts w:ascii="Cambria" w:eastAsia="Times New Roman" w:hAnsi="Cambria" w:cs="Times New Roman"/>
          <w:sz w:val="21"/>
          <w:szCs w:val="21"/>
          <w:lang w:val="en-CA" w:eastAsia="fr-CA"/>
        </w:rPr>
        <w:t xml:space="preserve"> references</w:t>
      </w:r>
      <w:r w:rsidR="00FA5F68">
        <w:rPr>
          <w:rFonts w:ascii="Cambria" w:eastAsia="Times New Roman" w:hAnsi="Cambria" w:cs="Times New Roman"/>
          <w:sz w:val="21"/>
          <w:szCs w:val="21"/>
          <w:lang w:val="en-CA" w:eastAsia="fr-CA"/>
        </w:rPr>
        <w:t xml:space="preserve"> by</w:t>
      </w:r>
      <w:r w:rsidR="00A60E16" w:rsidRPr="00C13734">
        <w:rPr>
          <w:rFonts w:ascii="Cambria" w:eastAsia="Times New Roman" w:hAnsi="Cambria" w:cs="Times New Roman"/>
          <w:sz w:val="21"/>
          <w:szCs w:val="21"/>
          <w:lang w:val="en-CA" w:eastAsia="fr-CA"/>
        </w:rPr>
        <w:t xml:space="preserve"> e</w:t>
      </w:r>
      <w:r w:rsidR="009978DC" w:rsidRPr="002F4641">
        <w:rPr>
          <w:rFonts w:ascii="Cambria" w:eastAsia="Times New Roman" w:hAnsi="Cambria" w:cs="Times New Roman"/>
          <w:sz w:val="21"/>
          <w:szCs w:val="21"/>
          <w:lang w:val="en-CA" w:eastAsia="fr-CA"/>
        </w:rPr>
        <w:t>-</w:t>
      </w:r>
      <w:r w:rsidR="00A60E16" w:rsidRPr="00C13734">
        <w:rPr>
          <w:rFonts w:ascii="Cambria" w:eastAsia="Times New Roman" w:hAnsi="Cambria" w:cs="Times New Roman"/>
          <w:sz w:val="21"/>
          <w:szCs w:val="21"/>
          <w:lang w:val="en-CA" w:eastAsia="fr-CA"/>
        </w:rPr>
        <w:t xml:space="preserve">mail to </w:t>
      </w:r>
      <w:r w:rsidR="009978DC" w:rsidRPr="002F4641">
        <w:rPr>
          <w:rFonts w:ascii="Cambria" w:eastAsia="Times New Roman" w:hAnsi="Cambria" w:cs="Times New Roman"/>
          <w:sz w:val="21"/>
          <w:szCs w:val="21"/>
          <w:lang w:val="en-CA" w:eastAsia="fr-CA"/>
        </w:rPr>
        <w:t>Jonathan Brouillette</w:t>
      </w:r>
      <w:r w:rsidR="00A60E16" w:rsidRPr="00C13734">
        <w:rPr>
          <w:rFonts w:ascii="Cambria" w:eastAsia="Times New Roman" w:hAnsi="Cambria" w:cs="Times New Roman"/>
          <w:sz w:val="21"/>
          <w:szCs w:val="21"/>
          <w:lang w:val="en-CA" w:eastAsia="fr-CA"/>
        </w:rPr>
        <w:t xml:space="preserve"> </w:t>
      </w:r>
      <w:r w:rsidR="00A60E16" w:rsidRPr="00C13734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(</w:t>
      </w:r>
      <w:r w:rsidR="009978DC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e-</w:t>
      </w:r>
      <w:r w:rsidR="00A60E16" w:rsidRPr="00C13734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mail:</w:t>
      </w:r>
      <w:r w:rsidR="009978DC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 xml:space="preserve"> </w:t>
      </w:r>
      <w:hyperlink r:id="rId10" w:history="1">
        <w:r w:rsidR="009978DC" w:rsidRPr="003D5DBA">
          <w:rPr>
            <w:rStyle w:val="Lienhypertexte"/>
            <w:rFonts w:ascii="inherit" w:eastAsia="Times New Roman" w:hAnsi="inherit" w:cs="Times New Roman"/>
            <w:sz w:val="21"/>
            <w:szCs w:val="21"/>
            <w:bdr w:val="none" w:sz="0" w:space="0" w:color="auto" w:frame="1"/>
            <w:lang w:val="en-CA" w:eastAsia="fr-CA"/>
          </w:rPr>
          <w:t>jonathan.brouillette@umontreal.ca</w:t>
        </w:r>
      </w:hyperlink>
      <w:r w:rsidR="00A60E16" w:rsidRPr="00C13734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)</w:t>
      </w:r>
    </w:p>
    <w:p w:rsidR="00A60E16" w:rsidRDefault="00A60E16" w:rsidP="00D136A3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</w:pPr>
      <w:bookmarkStart w:id="3" w:name="_Hlk50727915"/>
    </w:p>
    <w:p w:rsidR="001C1E0F" w:rsidRPr="00F46CAF" w:rsidRDefault="001C1E0F" w:rsidP="00F46CA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70C0"/>
          <w:sz w:val="24"/>
          <w:szCs w:val="24"/>
          <w:lang w:val="en-CA" w:eastAsia="fr-CA"/>
        </w:rPr>
      </w:pPr>
      <w:r w:rsidRPr="00F46CAF">
        <w:rPr>
          <w:rFonts w:ascii="Arial" w:eastAsia="Times New Roman" w:hAnsi="Arial" w:cs="Arial"/>
          <w:b/>
          <w:bCs/>
          <w:color w:val="0070C0"/>
          <w:sz w:val="24"/>
          <w:szCs w:val="24"/>
          <w:lang w:val="en-CA" w:eastAsia="fr-CA"/>
        </w:rPr>
        <w:t>Principal Investigator</w:t>
      </w:r>
    </w:p>
    <w:bookmarkEnd w:id="3"/>
    <w:p w:rsidR="00DE5DBF" w:rsidRPr="008C2DD9" w:rsidRDefault="00DE5DBF" w:rsidP="00D136A3">
      <w:pPr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</w:pPr>
      <w:r w:rsidRPr="008C2DD9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Dr. Jonathan Brouillette, Ph.D.</w:t>
      </w:r>
    </w:p>
    <w:p w:rsidR="00594A21" w:rsidRPr="00594A21" w:rsidRDefault="00594A21" w:rsidP="00F47C3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</w:pPr>
      <w:r w:rsidRPr="00594A21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Assistant Professor</w:t>
      </w:r>
    </w:p>
    <w:p w:rsidR="00594A21" w:rsidRDefault="00594A21" w:rsidP="00F47C3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</w:pPr>
      <w:r w:rsidRPr="00594A21"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Department of Pharmacology and P</w:t>
      </w:r>
      <w:r>
        <w:rPr>
          <w:rFonts w:ascii="Cambria" w:eastAsia="Times New Roman" w:hAnsi="Cambria" w:cs="Times New Roman"/>
          <w:color w:val="333333"/>
          <w:sz w:val="21"/>
          <w:szCs w:val="21"/>
          <w:lang w:val="en-CA" w:eastAsia="fr-CA"/>
        </w:rPr>
        <w:t>hysiology</w:t>
      </w:r>
    </w:p>
    <w:p w:rsidR="00594A21" w:rsidRDefault="00594A21" w:rsidP="00F47C3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</w:pPr>
      <w:r w:rsidRPr="00594A21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Université de Montréal</w:t>
      </w:r>
    </w:p>
    <w:p w:rsidR="00F47C38" w:rsidRPr="00F46CAF" w:rsidRDefault="00F47C38" w:rsidP="00F46CA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8"/>
          <w:szCs w:val="8"/>
          <w:lang w:eastAsia="fr-CA"/>
        </w:rPr>
      </w:pPr>
    </w:p>
    <w:p w:rsidR="00DE5DBF" w:rsidRPr="00B03824" w:rsidRDefault="00DE5DBF" w:rsidP="00F46CAF">
      <w:pPr>
        <w:spacing w:after="0" w:line="276" w:lineRule="auto"/>
        <w:jc w:val="both"/>
        <w:textAlignment w:val="baseline"/>
        <w:rPr>
          <w:rFonts w:ascii="Cambria" w:eastAsia="Times New Roman" w:hAnsi="Cambria" w:cs="Arial"/>
          <w:b/>
          <w:bCs/>
          <w:color w:val="333333"/>
          <w:sz w:val="21"/>
          <w:szCs w:val="21"/>
          <w:lang w:eastAsia="fr-CA"/>
        </w:rPr>
      </w:pPr>
      <w:proofErr w:type="spellStart"/>
      <w:r w:rsidRPr="00B03824">
        <w:rPr>
          <w:rFonts w:ascii="Cambria" w:eastAsia="Times New Roman" w:hAnsi="Cambria" w:cs="Arial"/>
          <w:b/>
          <w:bCs/>
          <w:color w:val="333333"/>
          <w:sz w:val="21"/>
          <w:szCs w:val="21"/>
          <w:lang w:eastAsia="fr-CA"/>
        </w:rPr>
        <w:t>Lab</w:t>
      </w:r>
      <w:proofErr w:type="spellEnd"/>
      <w:r w:rsidRPr="00B03824">
        <w:rPr>
          <w:rFonts w:ascii="Cambria" w:eastAsia="Times New Roman" w:hAnsi="Cambria" w:cs="Arial"/>
          <w:b/>
          <w:bCs/>
          <w:color w:val="333333"/>
          <w:sz w:val="21"/>
          <w:szCs w:val="21"/>
          <w:lang w:eastAsia="fr-CA"/>
        </w:rPr>
        <w:t xml:space="preserve"> </w:t>
      </w:r>
      <w:proofErr w:type="spellStart"/>
      <w:r w:rsidRPr="00B03824">
        <w:rPr>
          <w:rFonts w:ascii="Cambria" w:eastAsia="Times New Roman" w:hAnsi="Cambria" w:cs="Arial"/>
          <w:b/>
          <w:bCs/>
          <w:color w:val="333333"/>
          <w:sz w:val="21"/>
          <w:szCs w:val="21"/>
          <w:lang w:eastAsia="fr-CA"/>
        </w:rPr>
        <w:t>website</w:t>
      </w:r>
      <w:proofErr w:type="spellEnd"/>
      <w:r w:rsidR="00F46CAF" w:rsidRPr="00B03824">
        <w:rPr>
          <w:rFonts w:ascii="Cambria" w:eastAsia="Times New Roman" w:hAnsi="Cambria" w:cs="Arial"/>
          <w:b/>
          <w:bCs/>
          <w:color w:val="333333"/>
          <w:sz w:val="21"/>
          <w:szCs w:val="21"/>
          <w:lang w:eastAsia="fr-CA"/>
        </w:rPr>
        <w:t>:</w:t>
      </w:r>
    </w:p>
    <w:p w:rsidR="00A60E16" w:rsidRPr="008C2DD9" w:rsidRDefault="002C4E4A" w:rsidP="00D136A3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</w:pPr>
      <w:hyperlink r:id="rId11" w:history="1">
        <w:r w:rsidR="00DE5DBF" w:rsidRPr="008C2DD9">
          <w:rPr>
            <w:rStyle w:val="Lienhypertexte"/>
            <w:rFonts w:ascii="Cambria" w:eastAsia="Times New Roman" w:hAnsi="Cambria" w:cs="Times New Roman"/>
            <w:sz w:val="21"/>
            <w:szCs w:val="21"/>
            <w:lang w:eastAsia="fr-CA"/>
          </w:rPr>
          <w:t>https://pharmacologie-physiologie.umontreal.ca/recherche/chercheurs/jonathan-brouillette/</w:t>
        </w:r>
      </w:hyperlink>
    </w:p>
    <w:p w:rsidR="00DE5DBF" w:rsidRPr="008C2DD9" w:rsidRDefault="002C4E4A" w:rsidP="00D136A3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</w:pPr>
      <w:hyperlink r:id="rId12" w:history="1">
        <w:r w:rsidR="009978DC" w:rsidRPr="008C2DD9">
          <w:rPr>
            <w:rStyle w:val="Lienhypertexte"/>
            <w:rFonts w:ascii="Cambria" w:eastAsia="Times New Roman" w:hAnsi="Cambria" w:cs="Times New Roman"/>
            <w:sz w:val="21"/>
            <w:szCs w:val="21"/>
            <w:lang w:eastAsia="fr-CA"/>
          </w:rPr>
          <w:t>https://rechercheciusssnim.ca/profil/jonathan-brouillette/</w:t>
        </w:r>
      </w:hyperlink>
    </w:p>
    <w:p w:rsidR="00DE5DBF" w:rsidRPr="008C2DD9" w:rsidRDefault="002C4E4A" w:rsidP="00D136A3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</w:pPr>
      <w:hyperlink r:id="rId13" w:history="1">
        <w:r w:rsidR="009978DC" w:rsidRPr="008C2DD9">
          <w:rPr>
            <w:rStyle w:val="Lienhypertexte"/>
            <w:rFonts w:ascii="Cambria" w:eastAsia="Times New Roman" w:hAnsi="Cambria" w:cs="Times New Roman"/>
            <w:sz w:val="21"/>
            <w:szCs w:val="21"/>
            <w:lang w:eastAsia="fr-CA"/>
          </w:rPr>
          <w:t>https://recherche.umontreal.ca/nos-chercheurs/repertoire-des-professeurs/chercheur/is/in17687/</w:t>
        </w:r>
      </w:hyperlink>
    </w:p>
    <w:p w:rsidR="009978DC" w:rsidRPr="008C2DD9" w:rsidRDefault="009978DC" w:rsidP="00D136A3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</w:pPr>
    </w:p>
    <w:p w:rsidR="00A60E16" w:rsidRPr="00F46CAF" w:rsidRDefault="00594A21" w:rsidP="00F46CA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CA"/>
        </w:rPr>
      </w:pPr>
      <w:proofErr w:type="spellStart"/>
      <w:r w:rsidRPr="00F46CAF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CA"/>
        </w:rPr>
        <w:t>Lab</w:t>
      </w:r>
      <w:proofErr w:type="spellEnd"/>
      <w:r w:rsidRPr="00F46CAF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CA"/>
        </w:rPr>
        <w:t xml:space="preserve"> </w:t>
      </w:r>
      <w:r w:rsidR="009978DC" w:rsidRPr="00F46CAF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CA"/>
        </w:rPr>
        <w:t>Location</w:t>
      </w:r>
    </w:p>
    <w:p w:rsidR="009978DC" w:rsidRDefault="009978DC" w:rsidP="008508B0">
      <w:pPr>
        <w:spacing w:after="0" w:line="36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</w:pPr>
      <w:r w:rsidRPr="009978DC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Hôpital du Sacré-Coeur de Mon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t</w:t>
      </w:r>
      <w:r w:rsidRPr="009978DC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réal (CIUSSS-NIM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)</w:t>
      </w:r>
      <w:r w:rsidR="008C2DD9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 – </w:t>
      </w:r>
      <w:proofErr w:type="spellStart"/>
      <w:r w:rsidR="008C2DD9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Affiliated</w:t>
      </w:r>
      <w:proofErr w:type="spellEnd"/>
      <w:r w:rsidR="008C2DD9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 xml:space="preserve"> to Université de Montréal</w:t>
      </w:r>
    </w:p>
    <w:p w:rsidR="00123FA5" w:rsidRPr="007A2FAA" w:rsidRDefault="009978DC" w:rsidP="007A2FAA">
      <w:pPr>
        <w:spacing w:after="0" w:line="36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</w:pPr>
      <w:r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Montr</w:t>
      </w:r>
      <w:r w:rsidR="00D136A3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é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al, Qu</w:t>
      </w:r>
      <w:r w:rsidR="00D136A3"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é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fr-CA"/>
        </w:rPr>
        <w:t>bec, Canada</w:t>
      </w:r>
    </w:p>
    <w:sectPr w:rsidR="00123FA5" w:rsidRPr="007A2FAA" w:rsidSect="00B03824">
      <w:headerReference w:type="default" r:id="rId14"/>
      <w:pgSz w:w="12240" w:h="15840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E4A" w:rsidRDefault="002C4E4A" w:rsidP="00A82E42">
      <w:pPr>
        <w:spacing w:after="0" w:line="240" w:lineRule="auto"/>
      </w:pPr>
      <w:r>
        <w:separator/>
      </w:r>
    </w:p>
  </w:endnote>
  <w:endnote w:type="continuationSeparator" w:id="0">
    <w:p w:rsidR="002C4E4A" w:rsidRDefault="002C4E4A" w:rsidP="00A8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E4A" w:rsidRDefault="002C4E4A" w:rsidP="00A82E42">
      <w:pPr>
        <w:spacing w:after="0" w:line="240" w:lineRule="auto"/>
      </w:pPr>
      <w:r>
        <w:separator/>
      </w:r>
    </w:p>
  </w:footnote>
  <w:footnote w:type="continuationSeparator" w:id="0">
    <w:p w:rsidR="002C4E4A" w:rsidRDefault="002C4E4A" w:rsidP="00A8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E0F" w:rsidRDefault="00D136A3">
    <w:pPr>
      <w:pStyle w:val="En-tte"/>
    </w:pPr>
    <w:r w:rsidRPr="001C1E0F">
      <w:rPr>
        <w:noProof/>
      </w:rPr>
      <w:drawing>
        <wp:anchor distT="0" distB="0" distL="114300" distR="114300" simplePos="0" relativeHeight="251660288" behindDoc="1" locked="0" layoutInCell="1" allowOverlap="1" wp14:anchorId="26666837">
          <wp:simplePos x="0" y="0"/>
          <wp:positionH relativeFrom="margin">
            <wp:posOffset>4808220</wp:posOffset>
          </wp:positionH>
          <wp:positionV relativeFrom="paragraph">
            <wp:posOffset>-132080</wp:posOffset>
          </wp:positionV>
          <wp:extent cx="1522095" cy="613410"/>
          <wp:effectExtent l="0" t="0" r="1905" b="0"/>
          <wp:wrapTight wrapText="bothSides">
            <wp:wrapPolygon edited="0">
              <wp:start x="0" y="0"/>
              <wp:lineTo x="0" y="20795"/>
              <wp:lineTo x="21357" y="20795"/>
              <wp:lineTo x="21357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95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FA5ECFD">
          <wp:simplePos x="0" y="0"/>
          <wp:positionH relativeFrom="margin">
            <wp:posOffset>-4445</wp:posOffset>
          </wp:positionH>
          <wp:positionV relativeFrom="paragraph">
            <wp:posOffset>-252095</wp:posOffset>
          </wp:positionV>
          <wp:extent cx="1664970" cy="768350"/>
          <wp:effectExtent l="0" t="0" r="0" b="0"/>
          <wp:wrapTight wrapText="bothSides">
            <wp:wrapPolygon edited="0">
              <wp:start x="0" y="0"/>
              <wp:lineTo x="0" y="20886"/>
              <wp:lineTo x="21254" y="20886"/>
              <wp:lineTo x="21254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1E0F" w:rsidRDefault="001C1E0F">
    <w:pPr>
      <w:pStyle w:val="En-tte"/>
    </w:pPr>
  </w:p>
  <w:p w:rsidR="00A82E42" w:rsidRDefault="00A82E4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91"/>
    <w:rsid w:val="00085735"/>
    <w:rsid w:val="000D7ACB"/>
    <w:rsid w:val="000F7F7A"/>
    <w:rsid w:val="00123FA5"/>
    <w:rsid w:val="001440B3"/>
    <w:rsid w:val="001C1E0F"/>
    <w:rsid w:val="002C4E4A"/>
    <w:rsid w:val="002F4641"/>
    <w:rsid w:val="00441B60"/>
    <w:rsid w:val="004E12A7"/>
    <w:rsid w:val="005013C7"/>
    <w:rsid w:val="00542C5A"/>
    <w:rsid w:val="00555152"/>
    <w:rsid w:val="00581A3B"/>
    <w:rsid w:val="00594A21"/>
    <w:rsid w:val="006C206E"/>
    <w:rsid w:val="007A2FAA"/>
    <w:rsid w:val="007E39EB"/>
    <w:rsid w:val="008205E9"/>
    <w:rsid w:val="008508B0"/>
    <w:rsid w:val="00865850"/>
    <w:rsid w:val="00871F91"/>
    <w:rsid w:val="008C2DD9"/>
    <w:rsid w:val="0092457E"/>
    <w:rsid w:val="0096306E"/>
    <w:rsid w:val="009837EA"/>
    <w:rsid w:val="009978DC"/>
    <w:rsid w:val="009C1AD3"/>
    <w:rsid w:val="00A60E16"/>
    <w:rsid w:val="00A82E42"/>
    <w:rsid w:val="00A8452C"/>
    <w:rsid w:val="00B03824"/>
    <w:rsid w:val="00B7315C"/>
    <w:rsid w:val="00B83377"/>
    <w:rsid w:val="00D0695B"/>
    <w:rsid w:val="00D136A3"/>
    <w:rsid w:val="00D72A3A"/>
    <w:rsid w:val="00DE5DBF"/>
    <w:rsid w:val="00EB5CD8"/>
    <w:rsid w:val="00F46CAF"/>
    <w:rsid w:val="00F47C38"/>
    <w:rsid w:val="00FA5F68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5BCFC"/>
  <w15:chartTrackingRefBased/>
  <w15:docId w15:val="{25BD44EC-3218-48CD-AF0F-883B5342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5DB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5DB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82E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E42"/>
  </w:style>
  <w:style w:type="paragraph" w:styleId="Pieddepage">
    <w:name w:val="footer"/>
    <w:basedOn w:val="Normal"/>
    <w:link w:val="PieddepageCar"/>
    <w:uiPriority w:val="99"/>
    <w:unhideWhenUsed/>
    <w:rsid w:val="00A82E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E42"/>
  </w:style>
  <w:style w:type="character" w:styleId="Lienhypertextesuivivisit">
    <w:name w:val="FollowedHyperlink"/>
    <w:basedOn w:val="Policepardfaut"/>
    <w:uiPriority w:val="99"/>
    <w:semiHidden/>
    <w:unhideWhenUsed/>
    <w:rsid w:val="007E39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hercheciusssnim.ca/profil/jonathan-brouillette/" TargetMode="External"/><Relationship Id="rId13" Type="http://schemas.openxmlformats.org/officeDocument/2006/relationships/hyperlink" Target="https://recherche.umontreal.ca/nos-chercheurs/repertoire-des-professeurs/chercheur/is/in1768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harmacologie-physiologie.umontreal.ca/recherche/chercheurs/jonathan-brouillette/" TargetMode="External"/><Relationship Id="rId12" Type="http://schemas.openxmlformats.org/officeDocument/2006/relationships/hyperlink" Target="https://rechercheciusssnim.ca/profil/jonathan-brouillett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onathan.brouillette@umontreal.ca" TargetMode="External"/><Relationship Id="rId11" Type="http://schemas.openxmlformats.org/officeDocument/2006/relationships/hyperlink" Target="https://pharmacologie-physiologie.umontreal.ca/recherche/chercheurs/jonathan-brouillette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jonathan.brouillette@umontreal.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cherche.umontreal.ca/nos-chercheurs/repertoire-des-professeurs/chercheur/is/in17687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909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Brouillette</dc:creator>
  <cp:keywords/>
  <dc:description/>
  <cp:lastModifiedBy>Jonathan Brouillette</cp:lastModifiedBy>
  <cp:revision>23</cp:revision>
  <dcterms:created xsi:type="dcterms:W3CDTF">2020-09-11T16:08:00Z</dcterms:created>
  <dcterms:modified xsi:type="dcterms:W3CDTF">2020-09-15T20:00:00Z</dcterms:modified>
</cp:coreProperties>
</file>